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ab/>
        <w:t xml:space="preserve">Прокуратура округа приняла меры по защите прав пенсионера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Прокуратурой округа организована проверка по обращению пенсионера К.Г.П., 1943 г.р.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ходе проверки установлено, что К.Г.П. поступил звонок на мобильный телефон с неизвестного номера от сотрудника службы безопасности ПАО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Сбербанк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ходе телефонного разговора заявителю сообщили, что с его банковских счетов мошенники пытаются похитить денежные средства, и для их сбережения ему необходимо перевести все имеющиеся у него на счетах денежные средства на специальный безопасный счет, который ему продиктуют.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этот же день К.Г.П. поступил звонок с неизвестного номера от сотрудника ФСБ, который сообщил, что что если К.Г.П. не окажет содействие правоохранительным органам и не будет следовать указаниям сотрудника безопасности ПАО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Сбербанк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то его привлекут к уголовной ответственности. 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После данного разговора пенсионер последовал указаниям сотрудника банка, и зайдя в мобильное приложение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Сбербанк-Онлайн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осуществил перевод принадлежащих ему денежных средств в общей сумме более миллиона рублей на продиктованные сотрудником банка счета и банковские карты.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 заявлению К.Г.П. следователем органов внутренних дел возбуждено уголовное дело по признакам преступления, предусмотренного ч. 4 ст. 159 УК РФ.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ходе расследования установлены владельцы счетов, на которые пенсионер перевел денежные средства.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частности, денежные средства в размере 330 000 рублей пенсионером по указанию мошенников переведены на банковский счет, открытый на имя Б.Д.Р.,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Однако денежные средства в размере 330 000 рублей К.Г.П. со стороны Б.Д.Р. не возвращены, в связи с чем, у Б.Д.Р. образовалось неосновательное обогащение на указанную сумму.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Прокуратурой округа в интересах пенсионера в суды общей юрисдикции направлено 3 исковых заявления к владельцам счетов о взыскании несоновательного обогащения на общую сумму более миллиона рублей.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Рассмотрение исковых заявлений контролируется прокуратурой округа.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